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25"/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D4382A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D4382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D4382A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D4382A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D4382A">
            <w:pPr>
              <w:jc w:val="center"/>
            </w:pPr>
            <w:r w:rsidRPr="00380386">
              <w:t>Академічна група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  <w:lang w:val="en-US"/>
              </w:rPr>
            </w:pPr>
            <w:r w:rsidRPr="00062BC3">
              <w:rPr>
                <w:rFonts w:ascii="Arial" w:hAnsi="Arial" w:cs="Arial"/>
              </w:rPr>
              <w:t>93,55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87,60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86,66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proofErr w:type="spellStart"/>
            <w:r w:rsidRPr="00062BC3">
              <w:rPr>
                <w:rFonts w:ascii="Arial" w:hAnsi="Arial" w:cs="Arial"/>
              </w:rPr>
              <w:t>Краснікова</w:t>
            </w:r>
            <w:proofErr w:type="spellEnd"/>
            <w:r w:rsidRPr="00062BC3">
              <w:rPr>
                <w:rFonts w:ascii="Arial" w:hAnsi="Arial" w:cs="Arial"/>
              </w:rPr>
              <w:t xml:space="preserve"> </w:t>
            </w:r>
            <w:proofErr w:type="spellStart"/>
            <w:r w:rsidRPr="00062BC3">
              <w:rPr>
                <w:rFonts w:ascii="Arial" w:hAnsi="Arial" w:cs="Arial"/>
              </w:rPr>
              <w:t>Єлізавета</w:t>
            </w:r>
            <w:proofErr w:type="spellEnd"/>
            <w:r w:rsidRPr="00062BC3">
              <w:rPr>
                <w:rFonts w:ascii="Arial" w:hAnsi="Arial" w:cs="Arial"/>
              </w:rPr>
              <w:t xml:space="preserve">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80,02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proofErr w:type="spellStart"/>
            <w:r w:rsidRPr="00062BC3">
              <w:rPr>
                <w:rFonts w:ascii="Arial" w:hAnsi="Arial" w:cs="Arial"/>
              </w:rPr>
              <w:t>Жовнер</w:t>
            </w:r>
            <w:proofErr w:type="spellEnd"/>
            <w:r w:rsidRPr="00062BC3">
              <w:rPr>
                <w:rFonts w:ascii="Arial" w:hAnsi="Arial" w:cs="Arial"/>
              </w:rPr>
              <w:t xml:space="preserve"> Дар'я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78,90</w:t>
            </w:r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74,61</w:t>
            </w:r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71,55</w:t>
            </w:r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Внукова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71,41</w:t>
            </w:r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proofErr w:type="spellStart"/>
            <w:r w:rsidRPr="00062BC3">
              <w:rPr>
                <w:rFonts w:ascii="Arial" w:hAnsi="Arial" w:cs="Arial"/>
              </w:rPr>
              <w:t>Біличук</w:t>
            </w:r>
            <w:proofErr w:type="spellEnd"/>
            <w:r w:rsidRPr="00062BC3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BC3" w:rsidRPr="00062BC3" w:rsidRDefault="00062BC3" w:rsidP="00D4382A">
            <w:pPr>
              <w:jc w:val="center"/>
              <w:rPr>
                <w:rFonts w:ascii="Arial" w:hAnsi="Arial" w:cs="Arial"/>
              </w:rPr>
            </w:pPr>
            <w:r w:rsidRPr="00062BC3">
              <w:rPr>
                <w:rFonts w:ascii="Arial" w:hAnsi="Arial" w:cs="Arial"/>
              </w:rPr>
              <w:t>66,17</w:t>
            </w:r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062BC3" w:rsidRPr="004C3CEF" w:rsidTr="00D4382A">
        <w:trPr>
          <w:trHeight w:val="340"/>
        </w:trPr>
        <w:tc>
          <w:tcPr>
            <w:tcW w:w="594" w:type="dxa"/>
            <w:vAlign w:val="center"/>
          </w:tcPr>
          <w:p w:rsidR="00062BC3" w:rsidRPr="00AD1853" w:rsidRDefault="00062BC3" w:rsidP="00D4382A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BC3" w:rsidRPr="00062BC3" w:rsidRDefault="00062BC3" w:rsidP="00D4382A">
            <w:pPr>
              <w:rPr>
                <w:rFonts w:ascii="Arial" w:hAnsi="Arial" w:cs="Arial"/>
              </w:rPr>
            </w:pPr>
            <w:proofErr w:type="spellStart"/>
            <w:r w:rsidRPr="00062BC3">
              <w:rPr>
                <w:rFonts w:ascii="Arial" w:hAnsi="Arial" w:cs="Arial"/>
              </w:rPr>
              <w:t>Підгайна</w:t>
            </w:r>
            <w:proofErr w:type="spellEnd"/>
            <w:r w:rsidRPr="00062BC3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vAlign w:val="center"/>
          </w:tcPr>
          <w:p w:rsidR="00062BC3" w:rsidRPr="00091382" w:rsidRDefault="00D4382A" w:rsidP="00D4382A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56,25</w:t>
            </w:r>
            <w:bookmarkStart w:id="0" w:name="_GoBack"/>
            <w:bookmarkEnd w:id="0"/>
          </w:p>
        </w:tc>
        <w:tc>
          <w:tcPr>
            <w:tcW w:w="1797" w:type="dxa"/>
            <w:vAlign w:val="center"/>
          </w:tcPr>
          <w:p w:rsidR="00062BC3" w:rsidRPr="00DB5A05" w:rsidRDefault="00062BC3" w:rsidP="00D4382A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D4382A" w:rsidRDefault="00D4382A" w:rsidP="00D4382A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4C3CEF" w:rsidRDefault="007A620D" w:rsidP="004C3CEF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62BC3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4382A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A5D97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2024-07-04T12:34:00Z</dcterms:created>
  <dcterms:modified xsi:type="dcterms:W3CDTF">2024-07-17T08:53:00Z</dcterms:modified>
</cp:coreProperties>
</file>